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3196" w:rsidP="00A7319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A73196" w:rsidP="00A7319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A73196" w:rsidP="00A73196">
      <w:pPr>
        <w:spacing w:after="0" w:line="240" w:lineRule="auto"/>
        <w:jc w:val="center"/>
        <w:rPr>
          <w:rFonts w:ascii="Times New Roman" w:eastAsia="Times New Roman" w:hAnsi="Times New Roman" w:cs="Times New Roman"/>
          <w:sz w:val="28"/>
          <w:szCs w:val="28"/>
          <w:lang w:eastAsia="ru-RU"/>
        </w:rPr>
      </w:pPr>
    </w:p>
    <w:p w:rsidR="00A73196" w:rsidP="00A731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6 февраля 2026 года  </w:t>
      </w:r>
    </w:p>
    <w:p w:rsidR="00A73196" w:rsidP="00A73196">
      <w:pPr>
        <w:spacing w:after="0" w:line="240" w:lineRule="auto"/>
        <w:jc w:val="both"/>
        <w:rPr>
          <w:rFonts w:ascii="Times New Roman" w:eastAsia="Times New Roman" w:hAnsi="Times New Roman" w:cs="Times New Roman"/>
          <w:sz w:val="28"/>
          <w:szCs w:val="28"/>
          <w:lang w:eastAsia="ru-RU"/>
        </w:rPr>
      </w:pP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№5-66-2802/2026, возбужденное по ч.4 ст.12.15 КоАП РФ в отношении </w:t>
      </w:r>
      <w:r>
        <w:rPr>
          <w:rFonts w:ascii="Times New Roman" w:eastAsia="Times New Roman" w:hAnsi="Times New Roman" w:cs="Times New Roman"/>
          <w:b/>
          <w:sz w:val="28"/>
          <w:szCs w:val="28"/>
          <w:lang w:eastAsia="ru-RU"/>
        </w:rPr>
        <w:t>Мокина</w:t>
      </w:r>
      <w:r>
        <w:rPr>
          <w:rFonts w:ascii="Times New Roman" w:eastAsia="Times New Roman" w:hAnsi="Times New Roman" w:cs="Times New Roman"/>
          <w:b/>
          <w:sz w:val="28"/>
          <w:szCs w:val="28"/>
          <w:lang w:eastAsia="ru-RU"/>
        </w:rPr>
        <w:t xml:space="preserve"> </w:t>
      </w:r>
      <w:r w:rsidR="00B40C19">
        <w:rPr>
          <w:b/>
          <w:sz w:val="28"/>
          <w:szCs w:val="28"/>
        </w:rPr>
        <w:t>***</w:t>
      </w:r>
      <w:r>
        <w:rPr>
          <w:rFonts w:ascii="Times New Roman" w:eastAsia="Times New Roman" w:hAnsi="Times New Roman" w:cs="Times New Roman"/>
          <w:sz w:val="28"/>
          <w:szCs w:val="28"/>
          <w:lang w:eastAsia="ru-RU"/>
        </w:rPr>
        <w:t>,</w:t>
      </w:r>
    </w:p>
    <w:p w:rsidR="00A73196" w:rsidP="00A7319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A73196" w:rsidP="00A73196">
      <w:pPr>
        <w:spacing w:after="0" w:line="240" w:lineRule="auto"/>
        <w:ind w:firstLine="567"/>
        <w:jc w:val="center"/>
        <w:rPr>
          <w:rFonts w:ascii="Times New Roman" w:eastAsia="Times New Roman" w:hAnsi="Times New Roman" w:cs="Times New Roman"/>
          <w:sz w:val="28"/>
          <w:szCs w:val="28"/>
          <w:lang w:eastAsia="ru-RU"/>
        </w:rPr>
      </w:pP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Мокин</w:t>
      </w:r>
      <w:r>
        <w:rPr>
          <w:rFonts w:ascii="Times New Roman" w:eastAsia="Times New Roman" w:hAnsi="Times New Roman" w:cs="Times New Roman"/>
          <w:sz w:val="28"/>
          <w:szCs w:val="28"/>
          <w:lang w:eastAsia="ru-RU"/>
        </w:rPr>
        <w:t xml:space="preserve"> Б.В. 14.01.2026 в 20 час. 55 мин. </w:t>
      </w:r>
      <w:r w:rsidR="00B40C19">
        <w:rPr>
          <w:b/>
          <w:sz w:val="28"/>
          <w:szCs w:val="28"/>
        </w:rPr>
        <w:t>**</w:t>
      </w:r>
      <w:r w:rsidR="00B40C19">
        <w:rPr>
          <w:b/>
          <w:sz w:val="28"/>
          <w:szCs w:val="28"/>
        </w:rPr>
        <w:t xml:space="preserve">* </w:t>
      </w:r>
      <w:r>
        <w:rPr>
          <w:rFonts w:ascii="Times New Roman" w:eastAsia="Times New Roman" w:hAnsi="Times New Roman" w:cs="Times New Roman"/>
          <w:sz w:val="28"/>
          <w:szCs w:val="28"/>
          <w:lang w:eastAsia="ru-RU"/>
        </w:rPr>
        <w:t xml:space="preserve"> управляя</w:t>
      </w:r>
      <w:r>
        <w:rPr>
          <w:rFonts w:ascii="Times New Roman" w:eastAsia="Times New Roman" w:hAnsi="Times New Roman" w:cs="Times New Roman"/>
          <w:sz w:val="28"/>
          <w:szCs w:val="28"/>
          <w:lang w:eastAsia="ru-RU"/>
        </w:rPr>
        <w:t xml:space="preserve"> автомобилем Дэу </w:t>
      </w:r>
      <w:r>
        <w:rPr>
          <w:rFonts w:ascii="Times New Roman" w:eastAsia="Times New Roman" w:hAnsi="Times New Roman" w:cs="Times New Roman"/>
          <w:sz w:val="28"/>
          <w:szCs w:val="28"/>
          <w:lang w:eastAsia="ru-RU"/>
        </w:rPr>
        <w:t>г.р.з</w:t>
      </w:r>
      <w:r>
        <w:rPr>
          <w:rFonts w:ascii="Times New Roman" w:eastAsia="Times New Roman" w:hAnsi="Times New Roman" w:cs="Times New Roman"/>
          <w:sz w:val="28"/>
          <w:szCs w:val="28"/>
          <w:lang w:eastAsia="ru-RU"/>
        </w:rPr>
        <w:t xml:space="preserve">. </w:t>
      </w:r>
      <w:r w:rsidR="00B40C19">
        <w:rPr>
          <w:b/>
          <w:sz w:val="28"/>
          <w:szCs w:val="28"/>
        </w:rPr>
        <w:t>***</w:t>
      </w:r>
      <w:r>
        <w:rPr>
          <w:rFonts w:ascii="Times New Roman" w:eastAsia="Times New Roman" w:hAnsi="Times New Roman" w:cs="Times New Roman"/>
          <w:sz w:val="28"/>
          <w:szCs w:val="28"/>
          <w:lang w:eastAsia="ru-RU"/>
        </w:rPr>
        <w:t xml:space="preserve">, в нарушение </w:t>
      </w:r>
      <w:r w:rsidR="008F00F8">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1.3</w:t>
      </w:r>
      <w:r w:rsidR="008F00F8">
        <w:rPr>
          <w:rFonts w:ascii="Times New Roman" w:eastAsia="Times New Roman" w:hAnsi="Times New Roman" w:cs="Times New Roman"/>
          <w:sz w:val="28"/>
          <w:szCs w:val="28"/>
          <w:lang w:eastAsia="ru-RU"/>
        </w:rPr>
        <w:t>, 9.1.1, 8.6</w:t>
      </w:r>
      <w:r>
        <w:rPr>
          <w:rFonts w:ascii="Times New Roman" w:eastAsia="Times New Roman" w:hAnsi="Times New Roman" w:cs="Times New Roman"/>
          <w:sz w:val="28"/>
          <w:szCs w:val="28"/>
          <w:lang w:eastAsia="ru-RU"/>
        </w:rPr>
        <w:t xml:space="preserve"> ПДД РФ осуществил движение по полосе проезжей части дороги, предназначенной для встречного движения, в зоне действия дорожной разметки 1.3.</w:t>
      </w:r>
    </w:p>
    <w:p w:rsidR="00A73196" w:rsidP="00EB02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В судебном заседании</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Мокин</w:t>
      </w:r>
      <w:r>
        <w:rPr>
          <w:rFonts w:ascii="Times New Roman" w:eastAsia="Times New Roman" w:hAnsi="Times New Roman" w:cs="Times New Roman"/>
          <w:sz w:val="28"/>
          <w:szCs w:val="28"/>
          <w:lang w:eastAsia="ru-RU"/>
        </w:rPr>
        <w:t xml:space="preserve"> Б.В. </w:t>
      </w:r>
      <w:r>
        <w:rPr>
          <w:rFonts w:ascii="Times New Roman" w:eastAsia="Times New Roman" w:hAnsi="Times New Roman" w:cs="Times New Roman"/>
          <w:color w:val="000000" w:themeColor="text1"/>
          <w:sz w:val="28"/>
          <w:szCs w:val="28"/>
          <w:lang w:eastAsia="ru-RU"/>
        </w:rPr>
        <w:t>вину признал, указал, что разметку не было видно. Он хотел прийти на комиссию, но в протоколе указано, что надо явиться 22.01.2025 в 16.00, однако он совершил правонарушение 14.01.2026.</w:t>
      </w:r>
    </w:p>
    <w:p w:rsidR="00A73196" w:rsidP="00A731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A73196" w:rsidP="00A73196">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9A21B6" w:rsidP="00A73196">
      <w:pPr>
        <w:shd w:val="clear" w:color="auto" w:fill="FFFFFF"/>
        <w:spacing w:after="0" w:line="240" w:lineRule="auto"/>
        <w:jc w:val="both"/>
        <w:rPr>
          <w:rFonts w:ascii="Times New Roman" w:hAnsi="Times New Roman" w:cs="Arial"/>
          <w:color w:val="333333"/>
          <w:sz w:val="28"/>
          <w:shd w:val="clear" w:color="auto" w:fill="FFFFFF"/>
        </w:rPr>
      </w:pPr>
      <w:r>
        <w:rPr>
          <w:rFonts w:ascii="Times New Roman" w:hAnsi="Times New Roman" w:cs="Times New Roman"/>
          <w:sz w:val="28"/>
          <w:szCs w:val="28"/>
        </w:rPr>
        <w:t xml:space="preserve">        </w:t>
      </w:r>
      <w:r w:rsidRPr="00A73196">
        <w:rPr>
          <w:rFonts w:ascii="Times New Roman" w:hAnsi="Times New Roman" w:cs="Times New Roman"/>
          <w:sz w:val="28"/>
          <w:szCs w:val="28"/>
        </w:rPr>
        <w:t xml:space="preserve">Горизонтальная разметка 1.3 </w:t>
      </w:r>
      <w:r w:rsidRPr="00A73196">
        <w:rPr>
          <w:rFonts w:ascii="Times New Roman" w:eastAsia="Times New Roman" w:hAnsi="Times New Roman" w:cs="Arial"/>
          <w:color w:val="333333"/>
          <w:sz w:val="28"/>
          <w:szCs w:val="24"/>
          <w:lang w:eastAsia="ru-RU"/>
        </w:rPr>
        <w:t>разделяет транспортные потоки противоположных направлений на дорогах: </w:t>
      </w:r>
      <w:r w:rsidRPr="00A73196">
        <w:rPr>
          <w:rFonts w:ascii="Times New Roman" w:eastAsia="Times New Roman" w:hAnsi="Times New Roman" w:cs="Arial"/>
          <w:color w:val="333333"/>
          <w:sz w:val="28"/>
          <w:szCs w:val="21"/>
          <w:lang w:eastAsia="ru-RU"/>
        </w:rPr>
        <w:t>с четырьмя и более полосами для движения в обоих направлениях;</w:t>
      </w:r>
      <w:r>
        <w:rPr>
          <w:rFonts w:ascii="Times New Roman" w:eastAsia="Times New Roman" w:hAnsi="Times New Roman" w:cs="Arial"/>
          <w:color w:val="333333"/>
          <w:sz w:val="28"/>
          <w:szCs w:val="21"/>
          <w:lang w:eastAsia="ru-RU"/>
        </w:rPr>
        <w:t xml:space="preserve"> </w:t>
      </w:r>
      <w:r w:rsidRPr="00A73196">
        <w:rPr>
          <w:rFonts w:ascii="Times New Roman" w:eastAsia="Times New Roman" w:hAnsi="Times New Roman" w:cs="Arial"/>
          <w:color w:val="333333"/>
          <w:sz w:val="28"/>
          <w:szCs w:val="21"/>
          <w:lang w:eastAsia="ru-RU"/>
        </w:rPr>
        <w:t>с двумя или тремя полосами — при ширине полос более 3,75 м</w:t>
      </w:r>
      <w:r>
        <w:rPr>
          <w:rFonts w:ascii="Times New Roman" w:eastAsia="Times New Roman" w:hAnsi="Times New Roman" w:cs="Arial"/>
          <w:color w:val="333333"/>
          <w:sz w:val="28"/>
          <w:szCs w:val="21"/>
          <w:lang w:eastAsia="ru-RU"/>
        </w:rPr>
        <w:t>.</w:t>
      </w:r>
      <w:r>
        <w:rPr>
          <w:rFonts w:ascii="Times New Roman" w:eastAsia="Times New Roman" w:hAnsi="Times New Roman" w:cs="Arial"/>
          <w:color w:val="333333"/>
          <w:sz w:val="28"/>
          <w:szCs w:val="21"/>
          <w:lang w:eastAsia="ru-RU"/>
        </w:rPr>
        <w:t xml:space="preserve"> Пересекать линию 1.3 запрещается. </w:t>
      </w:r>
      <w:r w:rsidRPr="009A21B6">
        <w:rPr>
          <w:rFonts w:ascii="Times New Roman" w:hAnsi="Times New Roman" w:cs="Arial"/>
          <w:color w:val="333333"/>
          <w:sz w:val="28"/>
          <w:shd w:val="clear" w:color="auto" w:fill="FFFFFF"/>
        </w:rPr>
        <w:t>Если значения дорожных знаков и линий разметки противоречат друг другу либо разметка недостаточно различима, водители должны руководствоваться дорожными знаками</w:t>
      </w:r>
      <w:r>
        <w:rPr>
          <w:rFonts w:ascii="Times New Roman" w:hAnsi="Times New Roman" w:cs="Arial"/>
          <w:color w:val="333333"/>
          <w:sz w:val="28"/>
          <w:shd w:val="clear" w:color="auto" w:fill="FFFFFF"/>
        </w:rPr>
        <w:t>.</w:t>
      </w:r>
    </w:p>
    <w:p w:rsidR="008F00F8" w:rsidRPr="009A21B6" w:rsidP="00A73196">
      <w:pPr>
        <w:shd w:val="clear" w:color="auto" w:fill="FFFFFF"/>
        <w:spacing w:after="0" w:line="240" w:lineRule="auto"/>
        <w:jc w:val="both"/>
        <w:rPr>
          <w:rFonts w:ascii="Times New Roman" w:eastAsia="Times New Roman" w:hAnsi="Times New Roman" w:cs="Arial"/>
          <w:color w:val="333333"/>
          <w:sz w:val="28"/>
          <w:szCs w:val="21"/>
          <w:lang w:eastAsia="ru-RU"/>
        </w:rPr>
      </w:pPr>
      <w:r>
        <w:rPr>
          <w:sz w:val="28"/>
          <w:szCs w:val="28"/>
        </w:rPr>
        <w:t xml:space="preserve">         </w:t>
      </w:r>
      <w:r w:rsidRPr="008F00F8">
        <w:rPr>
          <w:rFonts w:ascii="Times New Roman" w:hAnsi="Times New Roman"/>
          <w:sz w:val="28"/>
          <w:szCs w:val="28"/>
        </w:rPr>
        <w:t xml:space="preserve">Согласно п.8.6 ПДД </w:t>
      </w:r>
      <w:r w:rsidRPr="008F00F8">
        <w:rPr>
          <w:rFonts w:ascii="Times New Roman" w:hAnsi="Times New Roman"/>
          <w:color w:val="000000"/>
          <w:sz w:val="28"/>
          <w:szCs w:val="30"/>
          <w:shd w:val="clear" w:color="auto" w:fill="FFFFFF"/>
        </w:rPr>
        <w:t>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r>
        <w:rPr>
          <w:color w:val="000000"/>
          <w:sz w:val="30"/>
          <w:szCs w:val="30"/>
          <w:shd w:val="clear" w:color="auto" w:fill="FFFFFF"/>
        </w:rPr>
        <w:t>.</w:t>
      </w:r>
    </w:p>
    <w:p w:rsidR="00A73196" w:rsidP="00A7319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w:t>
      </w:r>
      <w:r>
        <w:rPr>
          <w:rFonts w:ascii="Times New Roman" w:eastAsia="Times New Roman" w:hAnsi="Times New Roman" w:cs="Times New Roman"/>
          <w:sz w:val="28"/>
          <w:szCs w:val="28"/>
          <w:lang w:eastAsia="ru-RU"/>
        </w:rPr>
        <w:t xml:space="preserve">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A73196" w:rsidP="00A7319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Мокина</w:t>
      </w:r>
      <w:r>
        <w:rPr>
          <w:rFonts w:ascii="Times New Roman" w:eastAsia="Times New Roman" w:hAnsi="Times New Roman" w:cs="Times New Roman"/>
          <w:sz w:val="28"/>
          <w:szCs w:val="28"/>
          <w:lang w:eastAsia="ru-RU"/>
        </w:rPr>
        <w:t xml:space="preserve"> Б.В. в совершении вмененного правонарушения подтверждается совокупностью исследованных судом доказательств.  </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eastAsia="Times New Roman" w:hAnsi="Times New Roman" w:cs="Times New Roman"/>
          <w:sz w:val="28"/>
          <w:szCs w:val="28"/>
          <w:lang w:eastAsia="ru-RU"/>
        </w:rPr>
        <w:t xml:space="preserve"> 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усматривается движения по встречной полосе движения, на который распространяется действие разметки 1.3.  Со схемой </w:t>
      </w:r>
      <w:r>
        <w:rPr>
          <w:rFonts w:ascii="Times New Roman" w:eastAsia="Times New Roman" w:hAnsi="Times New Roman" w:cs="Times New Roman"/>
          <w:sz w:val="28"/>
          <w:szCs w:val="28"/>
          <w:lang w:eastAsia="ru-RU"/>
        </w:rPr>
        <w:t>Мокин</w:t>
      </w:r>
      <w:r>
        <w:rPr>
          <w:rFonts w:ascii="Times New Roman" w:eastAsia="Times New Roman" w:hAnsi="Times New Roman" w:cs="Times New Roman"/>
          <w:sz w:val="28"/>
          <w:szCs w:val="28"/>
          <w:lang w:eastAsia="ru-RU"/>
        </w:rPr>
        <w:t xml:space="preserve"> Б.В. ознакомлен.</w:t>
      </w:r>
    </w:p>
    <w:p w:rsidR="00A73196" w:rsidP="00A73196">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4)СД</w:t>
      </w:r>
      <w:r>
        <w:rPr>
          <w:rFonts w:ascii="Times New Roman" w:eastAsia="Times New Roman" w:hAnsi="Times New Roman" w:cs="Times New Roman"/>
          <w:sz w:val="28"/>
          <w:szCs w:val="28"/>
          <w:lang w:eastAsia="ru-RU"/>
        </w:rPr>
        <w:t>-диском с видеозаписью</w:t>
      </w:r>
      <w:r w:rsidR="009A21B6">
        <w:rPr>
          <w:rFonts w:ascii="Times New Roman" w:eastAsia="Times New Roman" w:hAnsi="Times New Roman" w:cs="Times New Roman"/>
          <w:sz w:val="28"/>
          <w:szCs w:val="28"/>
          <w:lang w:eastAsia="ru-RU"/>
        </w:rPr>
        <w:t xml:space="preserve">, </w:t>
      </w:r>
      <w:r w:rsidR="008F00F8">
        <w:rPr>
          <w:rFonts w:ascii="Times New Roman" w:eastAsia="Times New Roman" w:hAnsi="Times New Roman" w:cs="Times New Roman"/>
          <w:sz w:val="28"/>
          <w:szCs w:val="28"/>
          <w:lang w:eastAsia="ru-RU"/>
        </w:rPr>
        <w:t xml:space="preserve">из которой усматривается, что водитель автомобиля Дэу </w:t>
      </w:r>
      <w:r w:rsidR="008F00F8">
        <w:rPr>
          <w:rFonts w:ascii="Times New Roman" w:eastAsia="Times New Roman" w:hAnsi="Times New Roman" w:cs="Times New Roman"/>
          <w:sz w:val="28"/>
          <w:szCs w:val="28"/>
          <w:lang w:eastAsia="ru-RU"/>
        </w:rPr>
        <w:t>г.р.з</w:t>
      </w:r>
      <w:r w:rsidR="008F00F8">
        <w:rPr>
          <w:rFonts w:ascii="Times New Roman" w:eastAsia="Times New Roman" w:hAnsi="Times New Roman" w:cs="Times New Roman"/>
          <w:sz w:val="28"/>
          <w:szCs w:val="28"/>
          <w:lang w:eastAsia="ru-RU"/>
        </w:rPr>
        <w:t xml:space="preserve">. Х611ЕВ45, </w:t>
      </w:r>
      <w:r w:rsidR="008F00F8">
        <w:rPr>
          <w:rFonts w:ascii="Times New Roman" w:eastAsia="Times New Roman" w:hAnsi="Times New Roman" w:cs="Times New Roman"/>
          <w:sz w:val="28"/>
          <w:szCs w:val="28"/>
          <w:lang w:eastAsia="ru-RU"/>
        </w:rPr>
        <w:t>Мокин</w:t>
      </w:r>
      <w:r w:rsidR="008F00F8">
        <w:rPr>
          <w:rFonts w:ascii="Times New Roman" w:eastAsia="Times New Roman" w:hAnsi="Times New Roman" w:cs="Times New Roman"/>
          <w:sz w:val="28"/>
          <w:szCs w:val="28"/>
          <w:lang w:eastAsia="ru-RU"/>
        </w:rPr>
        <w:t xml:space="preserve"> Б.В. при повороте налево осуществил движение по полосе проезжей части дороги, предназначенной для встречного дви</w:t>
      </w:r>
      <w:r w:rsidR="00EB02C6">
        <w:rPr>
          <w:rFonts w:ascii="Times New Roman" w:eastAsia="Times New Roman" w:hAnsi="Times New Roman" w:cs="Times New Roman"/>
          <w:sz w:val="28"/>
          <w:szCs w:val="28"/>
          <w:lang w:eastAsia="ru-RU"/>
        </w:rPr>
        <w:t xml:space="preserve">жения, в зоне действия дорожного </w:t>
      </w:r>
      <w:r w:rsidR="008F00F8">
        <w:rPr>
          <w:rFonts w:ascii="Times New Roman" w:eastAsia="Times New Roman" w:hAnsi="Times New Roman" w:cs="Times New Roman"/>
          <w:sz w:val="28"/>
          <w:szCs w:val="28"/>
          <w:lang w:eastAsia="ru-RU"/>
        </w:rPr>
        <w:t>знак</w:t>
      </w:r>
      <w:r w:rsidR="00EB02C6">
        <w:rPr>
          <w:rFonts w:ascii="Times New Roman" w:eastAsia="Times New Roman" w:hAnsi="Times New Roman" w:cs="Times New Roman"/>
          <w:sz w:val="28"/>
          <w:szCs w:val="28"/>
          <w:lang w:eastAsia="ru-RU"/>
        </w:rPr>
        <w:t>а</w:t>
      </w:r>
      <w:r w:rsidR="008F00F8">
        <w:rPr>
          <w:rFonts w:ascii="Times New Roman" w:eastAsia="Times New Roman" w:hAnsi="Times New Roman" w:cs="Times New Roman"/>
          <w:sz w:val="28"/>
          <w:szCs w:val="28"/>
          <w:lang w:eastAsia="ru-RU"/>
        </w:rPr>
        <w:t xml:space="preserve"> 5</w:t>
      </w:r>
      <w:r w:rsidR="008F00F8">
        <w:rPr>
          <w:rFonts w:ascii="Times New Roman" w:hAnsi="Times New Roman" w:cs="Times New Roman"/>
          <w:sz w:val="28"/>
          <w:szCs w:val="28"/>
        </w:rPr>
        <w:t>.15.7 «Направление движения по полосам»</w:t>
      </w:r>
      <w:r>
        <w:rPr>
          <w:rFonts w:ascii="Times New Roman" w:eastAsia="Times New Roman" w:hAnsi="Times New Roman" w:cs="Times New Roman"/>
          <w:sz w:val="28"/>
          <w:szCs w:val="28"/>
          <w:lang w:eastAsia="ru-RU"/>
        </w:rPr>
        <w:t>.</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5)Дисклокацией</w:t>
      </w:r>
      <w:r>
        <w:rPr>
          <w:rFonts w:ascii="Times New Roman" w:eastAsia="Times New Roman" w:hAnsi="Times New Roman" w:cs="Times New Roman"/>
          <w:sz w:val="28"/>
          <w:szCs w:val="28"/>
          <w:lang w:eastAsia="ru-RU"/>
        </w:rPr>
        <w:t xml:space="preserve"> дорожной разметки и знаков.</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6)Справкой</w:t>
      </w:r>
    </w:p>
    <w:p w:rsidR="00A73196" w:rsidP="00A731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w:t>
      </w:r>
      <w:r>
        <w:rPr>
          <w:rFonts w:ascii="Times New Roman" w:hAnsi="Times New Roman" w:cs="Times New Roman"/>
          <w:sz w:val="28"/>
          <w:szCs w:val="28"/>
        </w:rPr>
        <w:t>КоАП РФ, полностью согласуются между собой, и нашли объективное подтверждение в ходе судебного разбирательства.</w:t>
      </w:r>
    </w:p>
    <w:p w:rsidR="00EB02C6" w:rsidP="00EB02C6">
      <w:pPr>
        <w:spacing w:after="0" w:line="240" w:lineRule="auto"/>
        <w:ind w:firstLine="567"/>
        <w:jc w:val="both"/>
        <w:rPr>
          <w:rFonts w:ascii="Times New Roman" w:hAnsi="Times New Roman" w:cs="Arial"/>
          <w:color w:val="333333"/>
          <w:sz w:val="28"/>
          <w:shd w:val="clear" w:color="auto" w:fill="FFFFFF"/>
        </w:rPr>
      </w:pPr>
      <w:r>
        <w:rPr>
          <w:rFonts w:ascii="Times New Roman" w:hAnsi="Times New Roman" w:cs="Times New Roman"/>
          <w:sz w:val="28"/>
          <w:szCs w:val="28"/>
        </w:rPr>
        <w:t xml:space="preserve">Доводы </w:t>
      </w:r>
      <w:r>
        <w:rPr>
          <w:rFonts w:ascii="Times New Roman" w:hAnsi="Times New Roman" w:cs="Times New Roman"/>
          <w:sz w:val="28"/>
          <w:szCs w:val="28"/>
        </w:rPr>
        <w:t>Мокина</w:t>
      </w:r>
      <w:r>
        <w:rPr>
          <w:rFonts w:ascii="Times New Roman" w:hAnsi="Times New Roman" w:cs="Times New Roman"/>
          <w:sz w:val="28"/>
          <w:szCs w:val="28"/>
        </w:rPr>
        <w:t xml:space="preserve"> Б.В. о том, что </w:t>
      </w:r>
      <w:r w:rsidR="00A134F4">
        <w:rPr>
          <w:rFonts w:ascii="Times New Roman" w:hAnsi="Times New Roman" w:cs="Times New Roman"/>
          <w:sz w:val="28"/>
          <w:szCs w:val="28"/>
        </w:rPr>
        <w:t xml:space="preserve">он </w:t>
      </w:r>
      <w:r>
        <w:rPr>
          <w:rFonts w:ascii="Times New Roman" w:hAnsi="Times New Roman" w:cs="Times New Roman"/>
          <w:sz w:val="28"/>
          <w:szCs w:val="28"/>
        </w:rPr>
        <w:t>не увидел разметку под снегом, не могут быть состязательными и не освобождают от административной ответственности. Указанные доводы опровергаются материалами дела, а именно видеозаписью и дислокацией дорожных знаков и разметки, из которых усматривается, что перед перекрестком установлен дорожный знак 5.15.7 «Направление движения по полосам»</w:t>
      </w:r>
      <w:r w:rsidR="00A134F4">
        <w:rPr>
          <w:rFonts w:ascii="Times New Roman" w:hAnsi="Times New Roman" w:cs="Times New Roman"/>
          <w:sz w:val="28"/>
          <w:szCs w:val="28"/>
        </w:rPr>
        <w:t>, указанный участок дороги имеет 3 полосы,</w:t>
      </w:r>
      <w:r>
        <w:rPr>
          <w:rFonts w:ascii="Times New Roman" w:hAnsi="Times New Roman" w:cs="Times New Roman"/>
          <w:sz w:val="28"/>
          <w:szCs w:val="28"/>
        </w:rPr>
        <w:t xml:space="preserve"> согласно ПДД РФ, если</w:t>
      </w:r>
      <w:r w:rsidR="00A134F4">
        <w:rPr>
          <w:rFonts w:ascii="Times New Roman" w:hAnsi="Times New Roman" w:cs="Times New Roman"/>
          <w:sz w:val="28"/>
          <w:szCs w:val="28"/>
        </w:rPr>
        <w:t xml:space="preserve"> </w:t>
      </w:r>
      <w:r w:rsidRPr="009A21B6">
        <w:rPr>
          <w:rFonts w:ascii="Times New Roman" w:hAnsi="Times New Roman" w:cs="Arial"/>
          <w:color w:val="333333"/>
          <w:sz w:val="28"/>
          <w:shd w:val="clear" w:color="auto" w:fill="FFFFFF"/>
        </w:rPr>
        <w:t>разметка недостаточно различима, водители должны руководствоваться дорожными знаками</w:t>
      </w:r>
      <w:r>
        <w:rPr>
          <w:rFonts w:ascii="Times New Roman" w:hAnsi="Times New Roman" w:cs="Arial"/>
          <w:color w:val="333333"/>
          <w:sz w:val="28"/>
          <w:shd w:val="clear" w:color="auto" w:fill="FFFFFF"/>
        </w:rPr>
        <w:t xml:space="preserve">. Доводы о том, что </w:t>
      </w:r>
      <w:r>
        <w:rPr>
          <w:rFonts w:ascii="Times New Roman" w:eastAsia="Times New Roman" w:hAnsi="Times New Roman" w:cs="Times New Roman"/>
          <w:color w:val="000000" w:themeColor="text1"/>
          <w:sz w:val="28"/>
          <w:szCs w:val="28"/>
          <w:lang w:eastAsia="ru-RU"/>
        </w:rPr>
        <w:t xml:space="preserve">в протоколе указано, что надо явиться 22.01.2025 в 16.00, однако правонарушение совершено 14.01.2026 так же не могут быть состязательными, так как очевидно, что это описка и </w:t>
      </w:r>
      <w:r>
        <w:rPr>
          <w:rFonts w:ascii="Times New Roman" w:eastAsia="Times New Roman" w:hAnsi="Times New Roman" w:cs="Times New Roman"/>
          <w:color w:val="000000" w:themeColor="text1"/>
          <w:sz w:val="28"/>
          <w:szCs w:val="28"/>
          <w:lang w:eastAsia="ru-RU"/>
        </w:rPr>
        <w:t>Мокин</w:t>
      </w:r>
      <w:r>
        <w:rPr>
          <w:rFonts w:ascii="Times New Roman" w:eastAsia="Times New Roman" w:hAnsi="Times New Roman" w:cs="Times New Roman"/>
          <w:color w:val="000000" w:themeColor="text1"/>
          <w:sz w:val="28"/>
          <w:szCs w:val="28"/>
          <w:lang w:eastAsia="ru-RU"/>
        </w:rPr>
        <w:t xml:space="preserve"> Б.В. мог явиться 22.01.2026 в здание ГИБДД в установленное время, однако это не сделал.</w:t>
      </w:r>
    </w:p>
    <w:p w:rsidR="00A73196" w:rsidP="00EB02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Протокол об административном правонарушении и иные материалы дела в отношении </w:t>
      </w:r>
      <w:r w:rsidR="009A21B6">
        <w:rPr>
          <w:rFonts w:ascii="Times New Roman" w:hAnsi="Times New Roman" w:cs="Times New Roman"/>
          <w:sz w:val="28"/>
          <w:szCs w:val="28"/>
        </w:rPr>
        <w:t>Мокина</w:t>
      </w:r>
      <w:r w:rsidR="009A21B6">
        <w:rPr>
          <w:rFonts w:ascii="Times New Roman" w:hAnsi="Times New Roman" w:cs="Times New Roman"/>
          <w:sz w:val="28"/>
          <w:szCs w:val="28"/>
        </w:rPr>
        <w:t xml:space="preserve"> Б.В</w:t>
      </w:r>
      <w:r>
        <w:rPr>
          <w:rFonts w:ascii="Times New Roman" w:hAnsi="Times New Roman" w:cs="Times New Roman"/>
          <w:sz w:val="28"/>
          <w:szCs w:val="28"/>
        </w:rPr>
        <w:t xml:space="preserve">. составлены в соответствии с требованиями КоАП РФ.     </w:t>
      </w:r>
    </w:p>
    <w:p w:rsidR="00A73196" w:rsidP="00A73196">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sidR="009A21B6">
        <w:rPr>
          <w:rFonts w:ascii="Times New Roman" w:eastAsia="Times New Roman" w:hAnsi="Times New Roman" w:cs="Times New Roman"/>
          <w:sz w:val="28"/>
          <w:szCs w:val="28"/>
          <w:lang w:eastAsia="ru-RU"/>
        </w:rPr>
        <w:t>Мокина</w:t>
      </w:r>
      <w:r w:rsidR="009A21B6">
        <w:rPr>
          <w:rFonts w:ascii="Times New Roman" w:eastAsia="Times New Roman" w:hAnsi="Times New Roman" w:cs="Times New Roman"/>
          <w:sz w:val="28"/>
          <w:szCs w:val="28"/>
          <w:lang w:eastAsia="ru-RU"/>
        </w:rPr>
        <w:t xml:space="preserve"> Б.В.</w:t>
      </w:r>
      <w:r>
        <w:rPr>
          <w:rFonts w:ascii="Times New Roman" w:eastAsia="Times New Roman" w:hAnsi="Times New Roman" w:cs="Times New Roman"/>
          <w:sz w:val="28"/>
          <w:szCs w:val="28"/>
          <w:lang w:eastAsia="ru-RU"/>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73196" w:rsidP="00A7319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квалифицирует по ч.4 ст.12.15 КоАП РФ. </w:t>
      </w:r>
    </w:p>
    <w:p w:rsidR="00A73196" w:rsidP="00A73196">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Смягчающим</w:t>
      </w:r>
      <w:r>
        <w:rPr>
          <w:rFonts w:ascii="Times New Roman" w:eastAsia="Times New Roman" w:hAnsi="Times New Roman" w:cs="Times New Roman"/>
          <w:snapToGrid w:val="0"/>
          <w:sz w:val="28"/>
          <w:szCs w:val="28"/>
          <w:lang w:eastAsia="ru-RU"/>
        </w:rPr>
        <w:t xml:space="preserve"> административн</w:t>
      </w:r>
      <w:r>
        <w:rPr>
          <w:rFonts w:ascii="Times New Roman" w:eastAsia="Times New Roman" w:hAnsi="Times New Roman" w:cs="Times New Roman"/>
          <w:snapToGrid w:val="0"/>
          <w:sz w:val="28"/>
          <w:szCs w:val="28"/>
          <w:lang w:eastAsia="ru-RU"/>
        </w:rPr>
        <w:t>ую ответственность обстоятельством является признание вины</w:t>
      </w:r>
      <w:r>
        <w:rPr>
          <w:rFonts w:ascii="Times New Roman" w:eastAsia="Times New Roman" w:hAnsi="Times New Roman" w:cs="Times New Roman"/>
          <w:snapToGrid w:val="0"/>
          <w:sz w:val="28"/>
          <w:szCs w:val="28"/>
          <w:lang w:eastAsia="ru-RU"/>
        </w:rPr>
        <w:t xml:space="preserve">. </w:t>
      </w:r>
    </w:p>
    <w:p w:rsidR="00A73196" w:rsidP="00A7319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 xml:space="preserve">повторное совершение </w:t>
      </w:r>
      <w:r w:rsidR="009A21B6">
        <w:rPr>
          <w:rFonts w:ascii="Times New Roman" w:hAnsi="Times New Roman"/>
          <w:sz w:val="28"/>
          <w:szCs w:val="28"/>
        </w:rPr>
        <w:t>Мокиным</w:t>
      </w:r>
      <w:r w:rsidR="009A21B6">
        <w:rPr>
          <w:rFonts w:ascii="Times New Roman" w:hAnsi="Times New Roman"/>
          <w:sz w:val="28"/>
          <w:szCs w:val="28"/>
        </w:rPr>
        <w:t xml:space="preserve"> Б.В.</w:t>
      </w:r>
      <w:r>
        <w:rPr>
          <w:rFonts w:ascii="Times New Roman" w:hAnsi="Times New Roman"/>
          <w:sz w:val="28"/>
          <w:szCs w:val="28"/>
        </w:rPr>
        <w:t xml:space="preserve"> однородного административного правонарушения. Из списка нарушений, представленного отделом ГИБДД, и характеризующего </w:t>
      </w:r>
      <w:r w:rsidR="009A21B6">
        <w:rPr>
          <w:rFonts w:ascii="Times New Roman" w:hAnsi="Times New Roman"/>
          <w:sz w:val="28"/>
          <w:szCs w:val="28"/>
        </w:rPr>
        <w:t>Мокина</w:t>
      </w:r>
      <w:r w:rsidR="009A21B6">
        <w:rPr>
          <w:rFonts w:ascii="Times New Roman" w:hAnsi="Times New Roman"/>
          <w:sz w:val="28"/>
          <w:szCs w:val="28"/>
        </w:rPr>
        <w:t xml:space="preserve"> Б.В</w:t>
      </w:r>
      <w:r>
        <w:rPr>
          <w:rFonts w:ascii="Times New Roman" w:hAnsi="Times New Roman"/>
          <w:sz w:val="28"/>
          <w:szCs w:val="28"/>
        </w:rPr>
        <w:t xml:space="preserve">. как водителя, следует, что он </w:t>
      </w:r>
      <w:r w:rsidR="009A21B6">
        <w:rPr>
          <w:rFonts w:ascii="Times New Roman" w:hAnsi="Times New Roman"/>
          <w:sz w:val="28"/>
          <w:szCs w:val="28"/>
        </w:rPr>
        <w:t>неоднократно</w:t>
      </w:r>
      <w:r>
        <w:rPr>
          <w:rFonts w:ascii="Times New Roman" w:hAnsi="Times New Roman"/>
          <w:sz w:val="28"/>
          <w:szCs w:val="28"/>
        </w:rPr>
        <w:t xml:space="preserve">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A73196" w:rsidP="00A73196">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а именно движение по встречной полосе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A73196" w:rsidP="00A73196">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A73196" w:rsidP="00A73196">
      <w:pPr>
        <w:spacing w:after="0" w:line="240" w:lineRule="auto"/>
        <w:jc w:val="both"/>
        <w:rPr>
          <w:rFonts w:ascii="Times New Roman" w:eastAsia="Times New Roman" w:hAnsi="Times New Roman" w:cs="Times New Roman"/>
          <w:snapToGrid w:val="0"/>
          <w:color w:val="000000"/>
          <w:sz w:val="28"/>
          <w:szCs w:val="28"/>
          <w:lang w:eastAsia="ru-RU"/>
        </w:rPr>
      </w:pPr>
    </w:p>
    <w:p w:rsidR="00EB02C6" w:rsidP="00A73196">
      <w:pPr>
        <w:spacing w:after="0" w:line="240" w:lineRule="auto"/>
        <w:jc w:val="both"/>
        <w:rPr>
          <w:rFonts w:ascii="Times New Roman" w:eastAsia="Times New Roman" w:hAnsi="Times New Roman" w:cs="Times New Roman"/>
          <w:snapToGrid w:val="0"/>
          <w:color w:val="000000"/>
          <w:sz w:val="28"/>
          <w:szCs w:val="28"/>
          <w:lang w:eastAsia="ru-RU"/>
        </w:rPr>
      </w:pPr>
    </w:p>
    <w:p w:rsidR="00A73196" w:rsidP="00A73196">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A73196" w:rsidP="00A73196">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A73196" w:rsidP="00A73196">
      <w:pPr>
        <w:pStyle w:val="BodyText2"/>
        <w:ind w:firstLine="567"/>
        <w:rPr>
          <w:sz w:val="28"/>
          <w:szCs w:val="28"/>
        </w:rPr>
      </w:pPr>
      <w:r>
        <w:rPr>
          <w:snapToGrid w:val="0"/>
          <w:sz w:val="28"/>
          <w:szCs w:val="28"/>
        </w:rPr>
        <w:t xml:space="preserve">Признать </w:t>
      </w:r>
      <w:r w:rsidR="009A21B6">
        <w:rPr>
          <w:b/>
          <w:sz w:val="28"/>
          <w:szCs w:val="28"/>
        </w:rPr>
        <w:t>Мокина</w:t>
      </w:r>
      <w:r w:rsidR="009A21B6">
        <w:rPr>
          <w:b/>
          <w:sz w:val="28"/>
          <w:szCs w:val="28"/>
        </w:rPr>
        <w:t xml:space="preserve"> </w:t>
      </w:r>
      <w:r w:rsidR="00B40C19">
        <w:rPr>
          <w:b/>
          <w:sz w:val="28"/>
          <w:szCs w:val="28"/>
        </w:rPr>
        <w:t xml:space="preserve">*** </w:t>
      </w:r>
      <w:r>
        <w:rPr>
          <w:snapToGrid w:val="0"/>
          <w:sz w:val="28"/>
          <w:szCs w:val="28"/>
        </w:rPr>
        <w:t>виновн</w:t>
      </w:r>
      <w:r w:rsidR="009A21B6">
        <w:rPr>
          <w:snapToGrid w:val="0"/>
          <w:sz w:val="28"/>
          <w:szCs w:val="28"/>
        </w:rPr>
        <w:t>ым</w:t>
      </w:r>
      <w:r>
        <w:rPr>
          <w:snapToGrid w:val="0"/>
          <w:sz w:val="28"/>
          <w:szCs w:val="28"/>
        </w:rPr>
        <w:t xml:space="preserve"> в совершении административного правонарушения, ответственность за совершение которого предусмотрена ч.4 </w:t>
      </w:r>
      <w:r>
        <w:rPr>
          <w:snapToGrid w:val="0"/>
          <w:sz w:val="28"/>
          <w:szCs w:val="28"/>
        </w:rPr>
        <w:t xml:space="preserve">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sidR="00EB02C6">
        <w:rPr>
          <w:b/>
          <w:sz w:val="28"/>
          <w:szCs w:val="28"/>
        </w:rPr>
        <w:t>на 5</w:t>
      </w:r>
      <w:r>
        <w:rPr>
          <w:b/>
          <w:sz w:val="28"/>
          <w:szCs w:val="28"/>
        </w:rPr>
        <w:t xml:space="preserve"> месяцев</w:t>
      </w:r>
      <w:r>
        <w:rPr>
          <w:sz w:val="28"/>
          <w:szCs w:val="28"/>
        </w:rPr>
        <w:t>.</w:t>
      </w:r>
    </w:p>
    <w:p w:rsidR="00A73196" w:rsidP="00A73196">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A73196" w:rsidP="00A73196">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A73196" w:rsidP="00A73196">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A73196" w:rsidP="00A73196">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3196" w:rsidP="00A73196">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A73196" w:rsidP="00A73196">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3196" w:rsidP="00A73196">
      <w:pPr>
        <w:spacing w:after="0" w:line="240" w:lineRule="auto"/>
        <w:ind w:firstLine="567"/>
        <w:jc w:val="both"/>
        <w:rPr>
          <w:sz w:val="28"/>
          <w:szCs w:val="28"/>
        </w:rPr>
      </w:pPr>
    </w:p>
    <w:p w:rsidR="00A73196" w:rsidP="00A73196">
      <w:pPr>
        <w:pStyle w:val="BodyText2"/>
        <w:rPr>
          <w:sz w:val="28"/>
          <w:szCs w:val="28"/>
        </w:rPr>
      </w:pPr>
    </w:p>
    <w:p w:rsidR="00A73196" w:rsidP="00A73196">
      <w:pPr>
        <w:pStyle w:val="BodyText2"/>
        <w:rPr>
          <w:sz w:val="28"/>
          <w:szCs w:val="28"/>
        </w:rPr>
      </w:pPr>
      <w:r>
        <w:rPr>
          <w:sz w:val="28"/>
          <w:szCs w:val="28"/>
        </w:rPr>
        <w:t xml:space="preserve">Мировой судья                                                        </w:t>
      </w:r>
      <w:r>
        <w:rPr>
          <w:sz w:val="28"/>
          <w:szCs w:val="28"/>
        </w:rPr>
        <w:tab/>
        <w:t xml:space="preserve">    О.А. Новокшенова  </w:t>
      </w:r>
    </w:p>
    <w:p w:rsidR="00A73196" w:rsidP="00A73196">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A73196" w:rsidRPr="008F00F8" w:rsidP="00A73196">
      <w:pPr>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0F6A8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2A74ED"/>
    <w:multiLevelType w:val="multilevel"/>
    <w:tmpl w:val="E8E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D1"/>
    <w:rsid w:val="000F6A88"/>
    <w:rsid w:val="005E3ED1"/>
    <w:rsid w:val="008F00F8"/>
    <w:rsid w:val="009A21B6"/>
    <w:rsid w:val="00A134F4"/>
    <w:rsid w:val="00A73196"/>
    <w:rsid w:val="00B40C19"/>
    <w:rsid w:val="00EB02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2DA8E3F-2B30-452B-AC14-0156D3D7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1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73196"/>
    <w:rPr>
      <w:color w:val="0000FF"/>
      <w:u w:val="single"/>
    </w:rPr>
  </w:style>
  <w:style w:type="paragraph" w:styleId="BodyText">
    <w:name w:val="Body Text"/>
    <w:basedOn w:val="Normal"/>
    <w:link w:val="a"/>
    <w:uiPriority w:val="99"/>
    <w:semiHidden/>
    <w:unhideWhenUsed/>
    <w:rsid w:val="00A73196"/>
    <w:pPr>
      <w:spacing w:after="120"/>
    </w:pPr>
  </w:style>
  <w:style w:type="character" w:customStyle="1" w:styleId="a">
    <w:name w:val="Основной текст Знак"/>
    <w:basedOn w:val="DefaultParagraphFont"/>
    <w:link w:val="BodyText"/>
    <w:uiPriority w:val="99"/>
    <w:semiHidden/>
    <w:rsid w:val="00A73196"/>
  </w:style>
  <w:style w:type="paragraph" w:styleId="BodyText2">
    <w:name w:val="Body Text 2"/>
    <w:basedOn w:val="Normal"/>
    <w:link w:val="2"/>
    <w:semiHidden/>
    <w:unhideWhenUsed/>
    <w:rsid w:val="00A73196"/>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A73196"/>
    <w:rPr>
      <w:rFonts w:ascii="Times New Roman" w:eastAsia="Times New Roman" w:hAnsi="Times New Roman" w:cs="Times New Roman"/>
      <w:color w:val="000000"/>
      <w:sz w:val="26"/>
      <w:szCs w:val="20"/>
      <w:lang w:eastAsia="ru-RU"/>
    </w:rPr>
  </w:style>
  <w:style w:type="paragraph" w:styleId="BalloonText">
    <w:name w:val="Balloon Text"/>
    <w:basedOn w:val="Normal"/>
    <w:link w:val="a0"/>
    <w:uiPriority w:val="99"/>
    <w:semiHidden/>
    <w:unhideWhenUsed/>
    <w:rsid w:val="00EB02C6"/>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EB0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30.12%201960%20&#1057;&#1080;&#1074;&#1082;&#1086;&#1074;%209.1,%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